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B12C" w14:textId="329E947C" w:rsidR="00F118A3" w:rsidRPr="00F837AC" w:rsidRDefault="001F092D" w:rsidP="00F118A3">
      <w:pPr>
        <w:rPr>
          <w:rFonts w:ascii="Arial" w:hAnsi="Arial" w:cs="Arial"/>
          <w:lang w:val="fr-FR"/>
        </w:rPr>
      </w:pPr>
      <w:r w:rsidRPr="00F837AC">
        <w:rPr>
          <w:rFonts w:ascii="Arial" w:hAnsi="Arial" w:cs="Arial"/>
          <w:lang w:val="fr-FR"/>
        </w:rPr>
        <w:br/>
      </w:r>
      <w:r w:rsidR="00F118A3" w:rsidRPr="00F837AC">
        <w:rPr>
          <w:rFonts w:ascii="Arial" w:hAnsi="Arial" w:cs="Arial"/>
          <w:lang w:val="fr-FR"/>
        </w:rPr>
        <w:t>Vous trouverez ci-dessous une liste d'outils, d'approches et de stratégies participatives CCCM / CM qui favorisent un niveau accru de participation directe des résidents du site / centre collectif à la gestion et à la gouvernance quotidiennes de leur communauté.</w:t>
      </w:r>
    </w:p>
    <w:p w14:paraId="5291C23A" w14:textId="013898EE" w:rsidR="00F118A3" w:rsidRPr="00F837AC" w:rsidRDefault="00F118A3" w:rsidP="001F092D">
      <w:pPr>
        <w:rPr>
          <w:rFonts w:ascii="Arial" w:hAnsi="Arial" w:cs="Arial"/>
          <w:lang w:val="fr-FR"/>
        </w:rPr>
      </w:pPr>
      <w:r w:rsidRPr="00F837AC">
        <w:rPr>
          <w:rFonts w:ascii="Arial" w:hAnsi="Arial" w:cs="Arial"/>
          <w:lang w:val="fr-FR"/>
        </w:rPr>
        <w:t xml:space="preserve">Quels que soient les outils, les approches ou les stratégies directement mis en œuvre, la mise en place d'un </w:t>
      </w:r>
      <w:r w:rsidRPr="00F837AC">
        <w:rPr>
          <w:rFonts w:ascii="Arial" w:hAnsi="Arial" w:cs="Arial"/>
          <w:b/>
          <w:bCs/>
          <w:lang w:val="fr-FR"/>
        </w:rPr>
        <w:t>système de suivi</w:t>
      </w:r>
      <w:r w:rsidRPr="00F837AC">
        <w:rPr>
          <w:rFonts w:ascii="Arial" w:hAnsi="Arial" w:cs="Arial"/>
          <w:lang w:val="fr-FR"/>
        </w:rPr>
        <w:t xml:space="preserve">, pour vérifier qu'il existe un niveau acceptable de participation communautaire utilisé par les acteurs de la CCCM </w:t>
      </w:r>
      <w:r w:rsidR="00DF213C" w:rsidRPr="00F837AC">
        <w:rPr>
          <w:rFonts w:ascii="Arial" w:hAnsi="Arial" w:cs="Arial"/>
          <w:lang w:val="fr-FR"/>
        </w:rPr>
        <w:t>dans</w:t>
      </w:r>
      <w:r w:rsidRPr="00F837AC">
        <w:rPr>
          <w:rFonts w:ascii="Arial" w:hAnsi="Arial" w:cs="Arial"/>
          <w:lang w:val="fr-FR"/>
        </w:rPr>
        <w:t xml:space="preserve"> toutes les phases du cycle de vie du site / </w:t>
      </w:r>
      <w:r w:rsidR="00374033" w:rsidRPr="00F837AC">
        <w:rPr>
          <w:rFonts w:ascii="Arial" w:hAnsi="Arial" w:cs="Arial"/>
          <w:lang w:val="fr-FR"/>
        </w:rPr>
        <w:t xml:space="preserve">centre </w:t>
      </w:r>
      <w:r w:rsidRPr="00F837AC">
        <w:rPr>
          <w:rFonts w:ascii="Arial" w:hAnsi="Arial" w:cs="Arial"/>
          <w:lang w:val="fr-FR"/>
        </w:rPr>
        <w:t xml:space="preserve">collectif, </w:t>
      </w:r>
      <w:r w:rsidR="00374033" w:rsidRPr="00F837AC">
        <w:rPr>
          <w:rFonts w:ascii="Arial" w:hAnsi="Arial" w:cs="Arial"/>
          <w:b/>
          <w:bCs/>
          <w:lang w:val="fr-FR"/>
        </w:rPr>
        <w:t>l</w:t>
      </w:r>
      <w:r w:rsidRPr="00F837AC">
        <w:rPr>
          <w:rFonts w:ascii="Arial" w:hAnsi="Arial" w:cs="Arial"/>
          <w:b/>
          <w:bCs/>
          <w:lang w:val="fr-FR"/>
        </w:rPr>
        <w:t xml:space="preserve">'évaluation </w:t>
      </w:r>
      <w:r w:rsidR="00374033" w:rsidRPr="00F837AC">
        <w:rPr>
          <w:rFonts w:ascii="Arial" w:hAnsi="Arial" w:cs="Arial"/>
          <w:b/>
          <w:bCs/>
          <w:lang w:val="fr-FR"/>
        </w:rPr>
        <w:t xml:space="preserve">continue </w:t>
      </w:r>
      <w:r w:rsidRPr="00F837AC">
        <w:rPr>
          <w:rFonts w:ascii="Arial" w:hAnsi="Arial" w:cs="Arial"/>
          <w:b/>
          <w:bCs/>
          <w:lang w:val="fr-FR"/>
        </w:rPr>
        <w:t>de la participation communautaire</w:t>
      </w:r>
      <w:r w:rsidRPr="00F837AC">
        <w:rPr>
          <w:rFonts w:ascii="Arial" w:hAnsi="Arial" w:cs="Arial"/>
          <w:lang w:val="fr-FR"/>
        </w:rPr>
        <w:t>, en tant qu'élément essentiel de l'agence de gestion de camp, des acteurs du CCCM, prestataires de services du cycle de projet et des livrables, devrait être coordonnée et mise en œuvre.</w:t>
      </w:r>
    </w:p>
    <w:p w14:paraId="632C99C7" w14:textId="29D844B8" w:rsidR="001E2C1D" w:rsidRPr="00F837AC" w:rsidRDefault="00F9705A" w:rsidP="004D0744">
      <w:pPr>
        <w:rPr>
          <w:rFonts w:ascii="Arial" w:hAnsi="Arial" w:cs="Arial"/>
          <w:lang w:val="fr-FR"/>
        </w:rPr>
      </w:pPr>
      <w:r w:rsidRPr="00F837AC">
        <w:rPr>
          <w:rFonts w:ascii="Arial" w:hAnsi="Arial" w:cs="Arial"/>
          <w:b/>
          <w:bCs/>
          <w:lang w:val="fr-FR"/>
        </w:rPr>
        <w:t>Outils, approches et stratégies participatives CCCM / CM</w:t>
      </w:r>
      <w:r w:rsidRPr="00F837AC">
        <w:rPr>
          <w:rFonts w:ascii="Arial" w:hAnsi="Arial" w:cs="Arial"/>
          <w:lang w:val="fr-FR"/>
        </w:rPr>
        <w:t xml:space="preserve"> (cette liste n'est pas exhaustive)</w:t>
      </w:r>
      <w:r w:rsidR="00D750D1" w:rsidRPr="00F837AC">
        <w:rPr>
          <w:rFonts w:ascii="Arial" w:hAnsi="Arial" w:cs="Arial"/>
          <w:lang w:val="fr-FR"/>
        </w:rPr>
        <w:t xml:space="preserve"> </w:t>
      </w:r>
      <w:r w:rsidRPr="00F837AC">
        <w:rPr>
          <w:rFonts w:ascii="Arial" w:hAnsi="Arial" w:cs="Arial"/>
          <w:lang w:val="fr-FR"/>
        </w:rPr>
        <w:t>:</w:t>
      </w:r>
    </w:p>
    <w:tbl>
      <w:tblPr>
        <w:tblW w:w="0" w:type="auto"/>
        <w:tblBorders>
          <w:top w:val="single" w:sz="4" w:space="0" w:color="4F81BD" w:themeColor="accent1"/>
          <w:bottom w:val="single" w:sz="4" w:space="0" w:color="4F81BD" w:themeColor="accent1"/>
          <w:insideH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9020"/>
      </w:tblGrid>
      <w:tr w:rsidR="001E2C1D" w:rsidRPr="00F837AC" w14:paraId="41A060B0" w14:textId="77777777" w:rsidTr="001F092D">
        <w:tc>
          <w:tcPr>
            <w:tcW w:w="9235" w:type="dxa"/>
          </w:tcPr>
          <w:p w14:paraId="411444CE" w14:textId="58703B54" w:rsidR="001E2C1D" w:rsidRPr="00F837AC" w:rsidRDefault="00D5618D" w:rsidP="00D74A81">
            <w:pPr>
              <w:pStyle w:val="NoteLevel2"/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 xml:space="preserve">Promouvoir et former les comités (sous-comités) des </w:t>
            </w:r>
            <w:r w:rsidR="0095684E" w:rsidRPr="00F837AC">
              <w:rPr>
                <w:rFonts w:ascii="Arial" w:hAnsi="Arial" w:cs="Arial"/>
                <w:lang w:val="fr-FR"/>
              </w:rPr>
              <w:t xml:space="preserve">sites </w:t>
            </w:r>
            <w:r w:rsidRPr="00F837AC">
              <w:rPr>
                <w:rFonts w:ascii="Arial" w:hAnsi="Arial" w:cs="Arial"/>
                <w:lang w:val="fr-FR"/>
              </w:rPr>
              <w:t>/ centres collectifs dans les secteurs techniques et les normes internationales et engager les comités dans les réunions inter-agence et la planification, le suivi et la prestation des services</w:t>
            </w:r>
          </w:p>
        </w:tc>
      </w:tr>
      <w:tr w:rsidR="001E2C1D" w:rsidRPr="00F837AC" w14:paraId="57166B33" w14:textId="77777777" w:rsidTr="001F092D">
        <w:tc>
          <w:tcPr>
            <w:tcW w:w="9235" w:type="dxa"/>
          </w:tcPr>
          <w:p w14:paraId="40AA0F36" w14:textId="7A07C738" w:rsidR="001E2C1D" w:rsidRPr="00F837AC" w:rsidRDefault="004215F3" w:rsidP="00D74A81">
            <w:pPr>
              <w:pStyle w:val="NoteLevel2"/>
              <w:ind w:left="284" w:hanging="284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Développer des programmes d'autorégulation générés par les résidents et des règles d site / centre collectif du milieu de déplacement</w:t>
            </w:r>
          </w:p>
        </w:tc>
      </w:tr>
      <w:tr w:rsidR="001E2C1D" w:rsidRPr="00F837AC" w14:paraId="3FA007E6" w14:textId="77777777" w:rsidTr="001F092D">
        <w:tc>
          <w:tcPr>
            <w:tcW w:w="9235" w:type="dxa"/>
          </w:tcPr>
          <w:p w14:paraId="121B628A" w14:textId="03B77F61" w:rsidR="001E2C1D" w:rsidRPr="00F837AC" w:rsidRDefault="00D74A81" w:rsidP="00D74A81">
            <w:pPr>
              <w:pStyle w:val="NoteLevel2"/>
              <w:ind w:left="284" w:hanging="284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Impliquer les résidents du site / centre collectif dans le suivi et les évaluations sectorielles, y compris la collecte et la communication des données et organiser des groupes de discussion pour la collecte des données, le partage des informations et la coordination</w:t>
            </w:r>
          </w:p>
        </w:tc>
      </w:tr>
      <w:tr w:rsidR="001E2C1D" w:rsidRPr="00F837AC" w14:paraId="51B31C6D" w14:textId="77777777" w:rsidTr="001F092D">
        <w:tc>
          <w:tcPr>
            <w:tcW w:w="9235" w:type="dxa"/>
          </w:tcPr>
          <w:p w14:paraId="795BCC22" w14:textId="10154CF2" w:rsidR="001E2C1D" w:rsidRPr="00F837AC" w:rsidRDefault="00C97E1A" w:rsidP="00C97E1A">
            <w:pPr>
              <w:pStyle w:val="NoteLevel2"/>
              <w:ind w:left="284" w:hanging="284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Engager des résidents qualifiés du site / centre collectif dans des programmes d’argent contre travail (par exemple, des activités de soins et de maintenance) et planifier, soutenir et former en activités génératrices de revenus</w:t>
            </w:r>
          </w:p>
        </w:tc>
      </w:tr>
      <w:tr w:rsidR="001E2C1D" w:rsidRPr="00F837AC" w14:paraId="10B95572" w14:textId="77777777" w:rsidTr="001F092D">
        <w:tc>
          <w:tcPr>
            <w:tcW w:w="9235" w:type="dxa"/>
          </w:tcPr>
          <w:p w14:paraId="5F5666F9" w14:textId="229C484B" w:rsidR="001E2C1D" w:rsidRPr="00F837AC" w:rsidRDefault="00C97E1A" w:rsidP="00C97E1A">
            <w:pPr>
              <w:pStyle w:val="NoteLevel2"/>
              <w:ind w:left="284" w:hanging="284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Développer et promouvoir des comités de site / centre collectif pour les questions transversales (par exemple la protection, le genre, l'environnement, les personnes vivant avec le VIH / SIDA, etc.)</w:t>
            </w:r>
          </w:p>
        </w:tc>
      </w:tr>
      <w:tr w:rsidR="001E2C1D" w:rsidRPr="00F837AC" w14:paraId="4384C404" w14:textId="77777777" w:rsidTr="001F092D">
        <w:tc>
          <w:tcPr>
            <w:tcW w:w="9235" w:type="dxa"/>
          </w:tcPr>
          <w:p w14:paraId="310FBAFA" w14:textId="56F40210" w:rsidR="001E2C1D" w:rsidRPr="00F837AC" w:rsidRDefault="00C97E1A" w:rsidP="00C97E1A">
            <w:pPr>
              <w:pStyle w:val="NoteLevel2"/>
              <w:ind w:left="284" w:hanging="284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Former des groupes de plaidoyer et enregistrer l'appartenance dans un annuaire de site / centre collectif pour le partage et la diffusion ou créer et renforcer des groupes d'intérêt</w:t>
            </w:r>
          </w:p>
        </w:tc>
      </w:tr>
      <w:tr w:rsidR="001E2C1D" w:rsidRPr="00F837AC" w14:paraId="2F191B49" w14:textId="77777777" w:rsidTr="001F092D">
        <w:tc>
          <w:tcPr>
            <w:tcW w:w="9235" w:type="dxa"/>
          </w:tcPr>
          <w:p w14:paraId="576093F6" w14:textId="0CDFBF44" w:rsidR="001E2C1D" w:rsidRPr="00F837AC" w:rsidRDefault="00C97E1A" w:rsidP="00B07086">
            <w:pPr>
              <w:pStyle w:val="NoteLevel2"/>
              <w:ind w:left="284" w:hanging="284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Planifier et offrir aux résidents une formation personnalisée en gestion de sites / centres collectifs, y compris du coaching pour les résidents, dans le cadre du processus de renforcement des capacités</w:t>
            </w:r>
          </w:p>
        </w:tc>
      </w:tr>
      <w:tr w:rsidR="001E2C1D" w:rsidRPr="00F837AC" w14:paraId="21AB43C1" w14:textId="77777777" w:rsidTr="001F092D">
        <w:tc>
          <w:tcPr>
            <w:tcW w:w="9235" w:type="dxa"/>
          </w:tcPr>
          <w:p w14:paraId="71388DF7" w14:textId="12E1D7C5" w:rsidR="001E2C1D" w:rsidRPr="00F837AC" w:rsidRDefault="00F2443C" w:rsidP="00F2443C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Organiser des réunions, des ateliers et des formations pour un profil mixte du site / centre collectif et des communautés d'accueil environnantes</w:t>
            </w:r>
          </w:p>
        </w:tc>
      </w:tr>
      <w:tr w:rsidR="001E2C1D" w:rsidRPr="00F837AC" w14:paraId="05A23B52" w14:textId="77777777" w:rsidTr="001F092D">
        <w:tc>
          <w:tcPr>
            <w:tcW w:w="9235" w:type="dxa"/>
          </w:tcPr>
          <w:p w14:paraId="425302E1" w14:textId="2928D824" w:rsidR="001E2C1D" w:rsidRPr="00F837AC" w:rsidRDefault="00F2443C" w:rsidP="00F2443C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Mettre en place / former un comité de réclamation (remontée des plaintes et mécanisme de réponses</w:t>
            </w:r>
          </w:p>
        </w:tc>
      </w:tr>
      <w:tr w:rsidR="001E2C1D" w:rsidRPr="00F837AC" w14:paraId="61CA65CD" w14:textId="77777777" w:rsidTr="001F092D">
        <w:tc>
          <w:tcPr>
            <w:tcW w:w="9235" w:type="dxa"/>
          </w:tcPr>
          <w:p w14:paraId="3BCA7A80" w14:textId="5D8C8212" w:rsidR="001E2C1D" w:rsidRPr="00F837AC" w:rsidRDefault="00615BB4" w:rsidP="00615BB4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lastRenderedPageBreak/>
              <w:t>Inviter et engager les résidents du site / centre collectif dans un groupe de travail ou comité de gestion du site / centre collectif aux côtés de l'agence CM et des autorités nationales</w:t>
            </w:r>
          </w:p>
        </w:tc>
      </w:tr>
      <w:tr w:rsidR="001E2C1D" w:rsidRPr="00F837AC" w14:paraId="0465FF75" w14:textId="77777777" w:rsidTr="001F092D">
        <w:tc>
          <w:tcPr>
            <w:tcW w:w="9235" w:type="dxa"/>
          </w:tcPr>
          <w:p w14:paraId="2CB0597E" w14:textId="1DA9EECF" w:rsidR="001E2C1D" w:rsidRPr="00F837AC" w:rsidRDefault="000D4B1C" w:rsidP="000D4B1C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 xml:space="preserve">Employer des résidents du </w:t>
            </w:r>
            <w:r w:rsidR="00827CC8" w:rsidRPr="00F837AC">
              <w:rPr>
                <w:rFonts w:ascii="Arial" w:hAnsi="Arial" w:cs="Arial"/>
                <w:lang w:val="fr-FR"/>
              </w:rPr>
              <w:t>site</w:t>
            </w:r>
            <w:r w:rsidRPr="00F837AC">
              <w:rPr>
                <w:rFonts w:ascii="Arial" w:hAnsi="Arial" w:cs="Arial"/>
                <w:lang w:val="fr-FR"/>
              </w:rPr>
              <w:t xml:space="preserve"> / centre collectif comme bénévoles et / ou employés rémunérés</w:t>
            </w:r>
          </w:p>
        </w:tc>
      </w:tr>
      <w:tr w:rsidR="001E2C1D" w:rsidRPr="00F837AC" w14:paraId="7561C82E" w14:textId="77777777" w:rsidTr="001F092D">
        <w:tc>
          <w:tcPr>
            <w:tcW w:w="9235" w:type="dxa"/>
          </w:tcPr>
          <w:p w14:paraId="5805E652" w14:textId="3C48B4E0" w:rsidR="001E2C1D" w:rsidRPr="00F837AC" w:rsidRDefault="00750CFB" w:rsidP="00750CFB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Mobiliser les jeunes dans des projets et initiatives ciblés, des journées d'activités et des formations</w:t>
            </w:r>
          </w:p>
        </w:tc>
      </w:tr>
      <w:tr w:rsidR="001E2C1D" w:rsidRPr="00F837AC" w14:paraId="74966272" w14:textId="77777777" w:rsidTr="001F092D">
        <w:tc>
          <w:tcPr>
            <w:tcW w:w="9235" w:type="dxa"/>
          </w:tcPr>
          <w:p w14:paraId="4349783C" w14:textId="1BE35D29" w:rsidR="001E2C1D" w:rsidRPr="00F837AC" w:rsidRDefault="00763C7B" w:rsidP="00763C7B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Capaciter, organiser et soutenir les structures et les élections de gouvernance des sites / centres collectifs</w:t>
            </w:r>
          </w:p>
        </w:tc>
      </w:tr>
      <w:tr w:rsidR="001E2C1D" w:rsidRPr="00F837AC" w14:paraId="1991BE40" w14:textId="77777777" w:rsidTr="001F092D">
        <w:tc>
          <w:tcPr>
            <w:tcW w:w="9235" w:type="dxa"/>
          </w:tcPr>
          <w:p w14:paraId="484BA8A6" w14:textId="0FF8E36F" w:rsidR="001E2C1D" w:rsidRPr="00F837AC" w:rsidRDefault="002968C8" w:rsidP="002968C8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Évaluation active (et continue) des capacités et des compétences des sites / centres collectifs à travers des activités d'enregistrement et de profilage</w:t>
            </w:r>
          </w:p>
        </w:tc>
      </w:tr>
      <w:tr w:rsidR="001E2C1D" w:rsidRPr="00F837AC" w14:paraId="31E8CA9C" w14:textId="77777777" w:rsidTr="001F092D">
        <w:tc>
          <w:tcPr>
            <w:tcW w:w="9235" w:type="dxa"/>
          </w:tcPr>
          <w:p w14:paraId="073C5DD8" w14:textId="631DCBC2" w:rsidR="001E2C1D" w:rsidRPr="00F837AC" w:rsidRDefault="00D93582" w:rsidP="00D93582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Organiser des événements sociaux / culturels et / ou sportifs qui incluent tous les résidents du site / centre collectif et les communautés d'accueil</w:t>
            </w:r>
          </w:p>
        </w:tc>
      </w:tr>
      <w:tr w:rsidR="001E2C1D" w:rsidRPr="00F837AC" w14:paraId="1BE4F2B8" w14:textId="77777777" w:rsidTr="001F092D">
        <w:tc>
          <w:tcPr>
            <w:tcW w:w="9235" w:type="dxa"/>
          </w:tcPr>
          <w:p w14:paraId="4AB1A3C7" w14:textId="693CBA19" w:rsidR="001E2C1D" w:rsidRPr="00F837AC" w:rsidRDefault="00CF02D2" w:rsidP="00CF02D2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Planifier des projets conjoints et des célébrations entre tous les groupes du site / centre collectif et des communautés d'accueil (agriculture / jardins communautaires, reboisement, marchés tournants, randonnée aquatique, sports, vacances nationales et internationales, etc.)</w:t>
            </w:r>
          </w:p>
        </w:tc>
      </w:tr>
      <w:tr w:rsidR="001E2C1D" w:rsidRPr="00F837AC" w14:paraId="71CF05D3" w14:textId="77777777" w:rsidTr="001F092D">
        <w:tc>
          <w:tcPr>
            <w:tcW w:w="9235" w:type="dxa"/>
          </w:tcPr>
          <w:p w14:paraId="39404620" w14:textId="2EAC630E" w:rsidR="001E2C1D" w:rsidRPr="00F837AC" w:rsidRDefault="00CF02D2" w:rsidP="00CF02D2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Former les résidents des sites / centres collectifs aux droits de l'homme et à d'autres domaines et ressources clés (par exemple, la boîte à outils CM pour le centre collectif, principes directeurs, déclaration universelle des droits de l'homme, lois et constitution nationales, droit humanitaire et conventions de Genève, etc.)</w:t>
            </w:r>
          </w:p>
        </w:tc>
      </w:tr>
      <w:tr w:rsidR="001E2C1D" w:rsidRPr="00F837AC" w14:paraId="05836836" w14:textId="77777777" w:rsidTr="001F092D">
        <w:tc>
          <w:tcPr>
            <w:tcW w:w="9235" w:type="dxa"/>
          </w:tcPr>
          <w:p w14:paraId="2E1F6571" w14:textId="57008FD6" w:rsidR="001E2C1D" w:rsidRPr="00F837AC" w:rsidRDefault="00692F16" w:rsidP="00692F16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Identifier et évaluer différents groupes au sein d'un site / centre collectif pour une assistance inclusive et une planification de la protection et la prestation de services</w:t>
            </w:r>
          </w:p>
        </w:tc>
      </w:tr>
      <w:tr w:rsidR="001E2C1D" w:rsidRPr="00F837AC" w14:paraId="773EF6B1" w14:textId="77777777" w:rsidTr="001F092D">
        <w:tc>
          <w:tcPr>
            <w:tcW w:w="9235" w:type="dxa"/>
          </w:tcPr>
          <w:p w14:paraId="1D419006" w14:textId="7E10DC74" w:rsidR="001E2C1D" w:rsidRPr="00F837AC" w:rsidRDefault="00692F16" w:rsidP="00692F16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Former, encourager et surveiller l'utilisation des outils et méthodologies participatifs utilisés par le personnel du site / centre collectif, les prestataires de services et les autres acteurs du CCCM</w:t>
            </w:r>
          </w:p>
        </w:tc>
      </w:tr>
      <w:tr w:rsidR="001E2C1D" w:rsidRPr="00F837AC" w14:paraId="78EF02C1" w14:textId="77777777" w:rsidTr="001F092D">
        <w:tc>
          <w:tcPr>
            <w:tcW w:w="9235" w:type="dxa"/>
          </w:tcPr>
          <w:p w14:paraId="458ACD33" w14:textId="6936E60C" w:rsidR="001E2C1D" w:rsidRPr="00F837AC" w:rsidRDefault="00322098" w:rsidP="00322098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Cartographier et comprendre les avantages et limitations des structures de pouvoir / leadership existantes dans un site / centre collectif et les utiliser quand et où c’est soit possible</w:t>
            </w:r>
          </w:p>
        </w:tc>
      </w:tr>
      <w:tr w:rsidR="001E2C1D" w:rsidRPr="00F837AC" w14:paraId="15060B36" w14:textId="77777777" w:rsidTr="001F092D">
        <w:tc>
          <w:tcPr>
            <w:tcW w:w="9235" w:type="dxa"/>
          </w:tcPr>
          <w:p w14:paraId="04498F2B" w14:textId="0A08D91A" w:rsidR="001E2C1D" w:rsidRPr="00F837AC" w:rsidRDefault="00322098" w:rsidP="00322098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Évaluer et inventorier les forces et les lacunes des capacités de la population du site / centre collectif et des populations de la communauté d'accueil pour un renforcement / formation, une planification, une coordination et un suivi / évaluation efficaces</w:t>
            </w:r>
          </w:p>
        </w:tc>
      </w:tr>
      <w:tr w:rsidR="001E2C1D" w:rsidRPr="00F837AC" w14:paraId="37BFC84F" w14:textId="77777777" w:rsidTr="001F092D">
        <w:tc>
          <w:tcPr>
            <w:tcW w:w="9235" w:type="dxa"/>
          </w:tcPr>
          <w:p w14:paraId="23E8DF00" w14:textId="5A262653" w:rsidR="001E2C1D" w:rsidRPr="00F837AC" w:rsidRDefault="00B373BC" w:rsidP="00B373BC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Plaider pour l'embauche, la formation et l'engagement des hommes et des femmes du site / centre collectif et des communautés d'accueil par les prestataires de services et autres acteurs du CCCM</w:t>
            </w:r>
          </w:p>
        </w:tc>
      </w:tr>
      <w:tr w:rsidR="001E2C1D" w:rsidRPr="00F837AC" w14:paraId="318F56A4" w14:textId="77777777" w:rsidTr="001F092D">
        <w:tc>
          <w:tcPr>
            <w:tcW w:w="9235" w:type="dxa"/>
          </w:tcPr>
          <w:p w14:paraId="53745936" w14:textId="64B332F5" w:rsidR="001E2C1D" w:rsidRPr="00F837AC" w:rsidRDefault="003D5BBD" w:rsidP="003D5BBD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Planifier et utiliser des campagnes d'information dans les site</w:t>
            </w:r>
            <w:r w:rsidR="00F432D8" w:rsidRPr="00F837AC">
              <w:rPr>
                <w:rFonts w:ascii="Arial" w:hAnsi="Arial" w:cs="Arial"/>
                <w:lang w:val="fr-FR"/>
              </w:rPr>
              <w:t>s</w:t>
            </w:r>
            <w:r w:rsidRPr="00F837AC">
              <w:rPr>
                <w:rFonts w:ascii="Arial" w:hAnsi="Arial" w:cs="Arial"/>
                <w:lang w:val="fr-FR"/>
              </w:rPr>
              <w:t xml:space="preserve"> / centres collectifs et les </w:t>
            </w:r>
            <w:r w:rsidRPr="00F837AC">
              <w:rPr>
                <w:rFonts w:ascii="Arial" w:hAnsi="Arial" w:cs="Arial"/>
                <w:lang w:val="fr-FR"/>
              </w:rPr>
              <w:lastRenderedPageBreak/>
              <w:t>communautés d'accueil selon les besoins</w:t>
            </w:r>
          </w:p>
        </w:tc>
      </w:tr>
      <w:tr w:rsidR="001E2C1D" w:rsidRPr="00F837AC" w14:paraId="6C0B981E" w14:textId="77777777" w:rsidTr="001F092D">
        <w:tc>
          <w:tcPr>
            <w:tcW w:w="9235" w:type="dxa"/>
          </w:tcPr>
          <w:p w14:paraId="62FBAC3D" w14:textId="47D81D68" w:rsidR="001E2C1D" w:rsidRPr="00F837AC" w:rsidRDefault="003D5BBD" w:rsidP="003D5BBD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lastRenderedPageBreak/>
              <w:t>Identifier des espaces de réunion non menaçants au sein du site / centre collectif et de la communauté hôte pour organiser des réunions et des événements conjoints</w:t>
            </w:r>
          </w:p>
        </w:tc>
      </w:tr>
      <w:tr w:rsidR="001E2C1D" w:rsidRPr="00F837AC" w14:paraId="547B9EEB" w14:textId="77777777" w:rsidTr="001F092D">
        <w:tc>
          <w:tcPr>
            <w:tcW w:w="9235" w:type="dxa"/>
          </w:tcPr>
          <w:p w14:paraId="13D7AFB0" w14:textId="78790188" w:rsidR="001E2C1D" w:rsidRPr="00F837AC" w:rsidRDefault="00F432D8" w:rsidP="00F432D8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>Former le personnel du site / centre collectif et les résidents dans la sensibilisation au VSBG, la résolution des conflits et la gestion efficace de la communication</w:t>
            </w:r>
          </w:p>
        </w:tc>
      </w:tr>
      <w:tr w:rsidR="001E2C1D" w:rsidRPr="00F837AC" w14:paraId="1C5B1B09" w14:textId="77777777" w:rsidTr="001F092D">
        <w:tc>
          <w:tcPr>
            <w:tcW w:w="9235" w:type="dxa"/>
          </w:tcPr>
          <w:p w14:paraId="258C8F1D" w14:textId="469297C6" w:rsidR="001E2C1D" w:rsidRPr="00F837AC" w:rsidRDefault="009B6AFD" w:rsidP="001F79A8">
            <w:pPr>
              <w:pStyle w:val="NoteLevel2"/>
              <w:ind w:left="284" w:hanging="284"/>
              <w:jc w:val="left"/>
              <w:rPr>
                <w:rFonts w:ascii="Arial" w:hAnsi="Arial" w:cs="Arial"/>
                <w:lang w:val="fr-FR"/>
              </w:rPr>
            </w:pPr>
            <w:r w:rsidRPr="00F837AC">
              <w:rPr>
                <w:rFonts w:ascii="Arial" w:hAnsi="Arial" w:cs="Arial"/>
                <w:lang w:val="fr-FR"/>
              </w:rPr>
              <w:t xml:space="preserve">Établir et communiquer efficacement les accords, codes de conduite et </w:t>
            </w:r>
            <w:proofErr w:type="spellStart"/>
            <w:r w:rsidRPr="00F837AC">
              <w:rPr>
                <w:rFonts w:ascii="Arial" w:hAnsi="Arial" w:cs="Arial"/>
                <w:lang w:val="fr-FR"/>
              </w:rPr>
              <w:t>TdR</w:t>
            </w:r>
            <w:proofErr w:type="spellEnd"/>
            <w:r w:rsidRPr="00F837AC">
              <w:rPr>
                <w:rFonts w:ascii="Arial" w:hAnsi="Arial" w:cs="Arial"/>
                <w:lang w:val="fr-FR"/>
              </w:rPr>
              <w:t xml:space="preserve"> (qui incluent une clause sur la participation directe) pour les emplois rémunérés et volontaires dans le </w:t>
            </w:r>
            <w:r w:rsidR="001F79A8" w:rsidRPr="00F837AC">
              <w:rPr>
                <w:rFonts w:ascii="Arial" w:hAnsi="Arial" w:cs="Arial"/>
                <w:lang w:val="fr-FR"/>
              </w:rPr>
              <w:t>site</w:t>
            </w:r>
            <w:r w:rsidRPr="00F837AC">
              <w:rPr>
                <w:rFonts w:ascii="Arial" w:hAnsi="Arial" w:cs="Arial"/>
                <w:lang w:val="fr-FR"/>
              </w:rPr>
              <w:t xml:space="preserve"> / centre collectif et surveiller et signaler les abus de participation par la corruption, le népotisme, la pression des pairs et la poursuite </w:t>
            </w:r>
            <w:r w:rsidR="001F79A8" w:rsidRPr="00F837AC">
              <w:rPr>
                <w:rFonts w:ascii="Arial" w:hAnsi="Arial" w:cs="Arial"/>
                <w:lang w:val="fr-FR"/>
              </w:rPr>
              <w:t>d’intérêt</w:t>
            </w:r>
            <w:r w:rsidRPr="00F837AC">
              <w:rPr>
                <w:rFonts w:ascii="Arial" w:hAnsi="Arial" w:cs="Arial"/>
                <w:lang w:val="fr-FR"/>
              </w:rPr>
              <w:t xml:space="preserve"> personnel </w:t>
            </w:r>
            <w:r w:rsidR="001F79A8" w:rsidRPr="00F837AC">
              <w:rPr>
                <w:rFonts w:ascii="Arial" w:hAnsi="Arial" w:cs="Arial"/>
                <w:lang w:val="fr-FR"/>
              </w:rPr>
              <w:t>aux</w:t>
            </w:r>
            <w:r w:rsidRPr="00F837AC">
              <w:rPr>
                <w:rFonts w:ascii="Arial" w:hAnsi="Arial" w:cs="Arial"/>
                <w:lang w:val="fr-FR"/>
              </w:rPr>
              <w:t xml:space="preserve"> principaux acteurs du CCCM</w:t>
            </w:r>
          </w:p>
        </w:tc>
      </w:tr>
    </w:tbl>
    <w:p w14:paraId="6866B42C" w14:textId="5DDA36EF" w:rsidR="006635A2" w:rsidRPr="00F837AC" w:rsidRDefault="006635A2" w:rsidP="001F092D">
      <w:pPr>
        <w:rPr>
          <w:rFonts w:ascii="Arial" w:hAnsi="Arial" w:cs="Arial"/>
          <w:lang w:val="fr-FR"/>
        </w:rPr>
      </w:pPr>
    </w:p>
    <w:sectPr w:rsidR="006635A2" w:rsidRPr="00F837AC" w:rsidSect="001F0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418" w:right="1440" w:bottom="1440" w:left="1440" w:header="426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0AAC" w14:textId="77777777" w:rsidR="002865E2" w:rsidRDefault="002865E2" w:rsidP="00F92BC1">
      <w:r>
        <w:separator/>
      </w:r>
    </w:p>
  </w:endnote>
  <w:endnote w:type="continuationSeparator" w:id="0">
    <w:p w14:paraId="6FD4C26F" w14:textId="77777777" w:rsidR="002865E2" w:rsidRDefault="002865E2" w:rsidP="00F9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3047" w14:textId="77777777" w:rsidR="00C33063" w:rsidRPr="001A73E7" w:rsidRDefault="00C33063" w:rsidP="00F92BC1"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3EB1" w14:textId="77777777" w:rsidR="002C794A" w:rsidRPr="00F837AC" w:rsidRDefault="002C794A" w:rsidP="002C794A">
    <w:pPr>
      <w:rPr>
        <w:rStyle w:val="Footer-CCCM"/>
        <w:lang w:val="fr-FR"/>
      </w:rPr>
    </w:pPr>
    <w:r w:rsidRPr="002C794A">
      <w:rPr>
        <w:rStyle w:val="Footer-CCCM"/>
        <w:b/>
        <w:bCs/>
        <w:i/>
        <w:lang w:val="fr-FR"/>
      </w:rPr>
      <w:t>Participation Communautaire</w:t>
    </w:r>
    <w:r w:rsidRPr="00F837AC">
      <w:rPr>
        <w:rStyle w:val="Footer-CCCM"/>
        <w:i/>
        <w:lang w:val="fr-FR"/>
      </w:rPr>
      <w:t xml:space="preserve">      </w:t>
    </w:r>
    <w:r>
      <w:rPr>
        <w:rStyle w:val="Footer-CCCM"/>
        <w:i/>
        <w:lang w:val="fr-FR"/>
      </w:rPr>
      <w:t xml:space="preserve">        </w:t>
    </w:r>
    <w:r w:rsidRPr="00F837AC">
      <w:rPr>
        <w:rStyle w:val="Footer-CCCM"/>
        <w:i/>
        <w:lang w:val="fr-FR"/>
      </w:rPr>
      <w:t xml:space="preserve"> Guide</w:t>
    </w:r>
    <w:r>
      <w:rPr>
        <w:rStyle w:val="Footer-CCCM"/>
        <w:i/>
        <w:lang w:val="fr-FR"/>
      </w:rPr>
      <w:t xml:space="preserve"> </w:t>
    </w:r>
    <w:r w:rsidRPr="00F837AC">
      <w:rPr>
        <w:rStyle w:val="Footer-CCCM"/>
        <w:i/>
        <w:lang w:val="fr-FR"/>
      </w:rPr>
      <w:t xml:space="preserve">: Outils de Participation </w:t>
    </w:r>
    <w:r>
      <w:rPr>
        <w:rStyle w:val="Footer-CCCM"/>
        <w:i/>
        <w:lang w:val="fr-FR"/>
      </w:rPr>
      <w:t>communautaires,</w:t>
    </w:r>
    <w:r w:rsidRPr="00F837AC">
      <w:rPr>
        <w:rStyle w:val="Footer-CCCM"/>
        <w:i/>
        <w:lang w:val="fr-FR"/>
      </w:rPr>
      <w:t xml:space="preserve"> Approches &amp; Stratégies</w:t>
    </w:r>
    <w:r w:rsidRPr="00F837AC">
      <w:rPr>
        <w:rStyle w:val="Footer-CCCM"/>
        <w:lang w:val="fr-FR"/>
      </w:rPr>
      <w:t xml:space="preserve">| </w:t>
    </w:r>
    <w:r w:rsidRPr="00E851B6">
      <w:rPr>
        <w:rStyle w:val="Footer-CCCM"/>
      </w:rPr>
      <w:fldChar w:fldCharType="begin"/>
    </w:r>
    <w:r w:rsidRPr="00F837AC">
      <w:rPr>
        <w:rStyle w:val="Footer-CCCM"/>
        <w:lang w:val="fr-FR"/>
      </w:rPr>
      <w:instrText xml:space="preserve"> PAGE   \* MERGEFORMAT </w:instrText>
    </w:r>
    <w:r w:rsidRPr="00E851B6">
      <w:rPr>
        <w:rStyle w:val="Footer-CCCM"/>
      </w:rPr>
      <w:fldChar w:fldCharType="separate"/>
    </w:r>
    <w:r w:rsidRPr="002C794A">
      <w:rPr>
        <w:rStyle w:val="Footer-CCCM"/>
        <w:lang w:val="fr-FR"/>
      </w:rPr>
      <w:t>1</w:t>
    </w:r>
    <w:r w:rsidRPr="00E851B6">
      <w:rPr>
        <w:rStyle w:val="Footer-CCCM"/>
      </w:rPr>
      <w:fldChar w:fldCharType="end"/>
    </w:r>
  </w:p>
  <w:p w14:paraId="7CE62D62" w14:textId="50F9DA38" w:rsidR="00C33063" w:rsidRPr="00C10DCB" w:rsidRDefault="00C33063" w:rsidP="00C10DCB">
    <w:pPr>
      <w:rPr>
        <w:rStyle w:val="Footer-CCC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5349" w14:textId="1A165931" w:rsidR="00C33063" w:rsidRPr="00F837AC" w:rsidRDefault="00F837AC" w:rsidP="00C10DCB">
    <w:pPr>
      <w:rPr>
        <w:rStyle w:val="Footer-CCCM"/>
        <w:lang w:val="fr-FR"/>
      </w:rPr>
    </w:pPr>
    <w:r w:rsidRPr="002C794A">
      <w:rPr>
        <w:rStyle w:val="Footer-CCCM"/>
        <w:b/>
        <w:bCs/>
        <w:i/>
        <w:lang w:val="fr-FR"/>
      </w:rPr>
      <w:t>Participation Communautaire</w:t>
    </w:r>
    <w:r w:rsidR="00C10DCB" w:rsidRPr="00F837AC">
      <w:rPr>
        <w:rStyle w:val="Footer-CCCM"/>
        <w:i/>
        <w:lang w:val="fr-FR"/>
      </w:rPr>
      <w:t xml:space="preserve">    </w:t>
    </w:r>
    <w:r w:rsidRPr="00F837AC">
      <w:rPr>
        <w:rStyle w:val="Footer-CCCM"/>
        <w:i/>
        <w:lang w:val="fr-FR"/>
      </w:rPr>
      <w:t xml:space="preserve">  </w:t>
    </w:r>
    <w:r>
      <w:rPr>
        <w:rStyle w:val="Footer-CCCM"/>
        <w:i/>
        <w:lang w:val="fr-FR"/>
      </w:rPr>
      <w:t xml:space="preserve">        </w:t>
    </w:r>
    <w:r w:rsidRPr="00F837AC">
      <w:rPr>
        <w:rStyle w:val="Footer-CCCM"/>
        <w:i/>
        <w:lang w:val="fr-FR"/>
      </w:rPr>
      <w:t xml:space="preserve"> Guide</w:t>
    </w:r>
    <w:r w:rsidR="002C794A">
      <w:rPr>
        <w:rStyle w:val="Footer-CCCM"/>
        <w:i/>
        <w:lang w:val="fr-FR"/>
      </w:rPr>
      <w:t xml:space="preserve"> </w:t>
    </w:r>
    <w:r w:rsidR="00C10DCB" w:rsidRPr="00F837AC">
      <w:rPr>
        <w:rStyle w:val="Footer-CCCM"/>
        <w:i/>
        <w:lang w:val="fr-FR"/>
      </w:rPr>
      <w:t xml:space="preserve">: </w:t>
    </w:r>
    <w:r w:rsidRPr="00F837AC">
      <w:rPr>
        <w:rStyle w:val="Footer-CCCM"/>
        <w:i/>
        <w:lang w:val="fr-FR"/>
      </w:rPr>
      <w:t xml:space="preserve">Outils de </w:t>
    </w:r>
    <w:r w:rsidR="00C10DCB" w:rsidRPr="00F837AC">
      <w:rPr>
        <w:rStyle w:val="Footer-CCCM"/>
        <w:i/>
        <w:lang w:val="fr-FR"/>
      </w:rPr>
      <w:t xml:space="preserve">Participation </w:t>
    </w:r>
    <w:r>
      <w:rPr>
        <w:rStyle w:val="Footer-CCCM"/>
        <w:i/>
        <w:lang w:val="fr-FR"/>
      </w:rPr>
      <w:t>communautaires,</w:t>
    </w:r>
    <w:r w:rsidR="00C10DCB" w:rsidRPr="00F837AC">
      <w:rPr>
        <w:rStyle w:val="Footer-CCCM"/>
        <w:i/>
        <w:lang w:val="fr-FR"/>
      </w:rPr>
      <w:t xml:space="preserve"> Approches &amp; </w:t>
    </w:r>
    <w:r w:rsidRPr="00F837AC">
      <w:rPr>
        <w:rStyle w:val="Footer-CCCM"/>
        <w:i/>
        <w:lang w:val="fr-FR"/>
      </w:rPr>
      <w:t>Stratégies</w:t>
    </w:r>
    <w:r w:rsidR="00C10DCB" w:rsidRPr="00F837AC">
      <w:rPr>
        <w:rStyle w:val="Footer-CCCM"/>
        <w:lang w:val="fr-FR"/>
      </w:rPr>
      <w:t xml:space="preserve">| </w:t>
    </w:r>
    <w:r w:rsidR="00C10DCB" w:rsidRPr="00E851B6">
      <w:rPr>
        <w:rStyle w:val="Footer-CCCM"/>
      </w:rPr>
      <w:fldChar w:fldCharType="begin"/>
    </w:r>
    <w:r w:rsidR="00C10DCB" w:rsidRPr="00F837AC">
      <w:rPr>
        <w:rStyle w:val="Footer-CCCM"/>
        <w:lang w:val="fr-FR"/>
      </w:rPr>
      <w:instrText xml:space="preserve"> PAGE   \* MERGEFORMAT </w:instrText>
    </w:r>
    <w:r w:rsidR="00C10DCB" w:rsidRPr="00E851B6">
      <w:rPr>
        <w:rStyle w:val="Footer-CCCM"/>
      </w:rPr>
      <w:fldChar w:fldCharType="separate"/>
    </w:r>
    <w:r w:rsidR="00C10DCB" w:rsidRPr="00F837AC">
      <w:rPr>
        <w:rStyle w:val="Footer-CCCM"/>
        <w:noProof/>
        <w:lang w:val="fr-FR"/>
      </w:rPr>
      <w:t>1</w:t>
    </w:r>
    <w:r w:rsidR="00C10DCB" w:rsidRPr="00E851B6">
      <w:rPr>
        <w:rStyle w:val="Footer-CCC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ECE9" w14:textId="77777777" w:rsidR="002865E2" w:rsidRDefault="002865E2" w:rsidP="00F92BC1">
      <w:r>
        <w:separator/>
      </w:r>
    </w:p>
  </w:footnote>
  <w:footnote w:type="continuationSeparator" w:id="0">
    <w:p w14:paraId="60EC75D5" w14:textId="77777777" w:rsidR="002865E2" w:rsidRDefault="002865E2" w:rsidP="00F9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E93D" w14:textId="77777777" w:rsidR="00C33063" w:rsidRDefault="00C33063" w:rsidP="00F92BC1">
    <w:pPr>
      <w:pStyle w:val="Header"/>
      <w:spacing w:after="1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850E" w14:textId="77777777" w:rsidR="00C33063" w:rsidRDefault="00C33063" w:rsidP="00F92BC1">
    <w:pPr>
      <w:pStyle w:val="Header"/>
      <w:spacing w:after="1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AFE9" w14:textId="16963362" w:rsidR="00C33063" w:rsidRPr="00F837AC" w:rsidRDefault="00F837AC" w:rsidP="001F092D">
    <w:pPr>
      <w:pStyle w:val="Heading3"/>
      <w:spacing w:after="144"/>
      <w:rPr>
        <w:rStyle w:val="IntenseEmphasis"/>
        <w:rFonts w:ascii="Arial" w:hAnsi="Arial" w:cs="Arial"/>
        <w:color w:val="0070C0"/>
      </w:rPr>
    </w:pPr>
    <w:proofErr w:type="gramStart"/>
    <w:r w:rsidRPr="00F837AC">
      <w:rPr>
        <w:rStyle w:val="Heading1Char"/>
        <w:rFonts w:ascii="Arial" w:hAnsi="Arial" w:cs="Arial"/>
        <w:b/>
        <w:bCs/>
        <w:sz w:val="28"/>
        <w:szCs w:val="28"/>
        <w:lang w:val="fr-FR"/>
      </w:rPr>
      <w:t>GUIDE</w:t>
    </w:r>
    <w:r w:rsidR="001F092D" w:rsidRPr="00F837AC">
      <w:rPr>
        <w:rStyle w:val="Heading1Char"/>
        <w:rFonts w:ascii="Arial" w:hAnsi="Arial" w:cs="Arial"/>
        <w:b/>
        <w:bCs/>
        <w:sz w:val="28"/>
        <w:szCs w:val="28"/>
      </w:rPr>
      <w:t>:</w:t>
    </w:r>
    <w:proofErr w:type="gramEnd"/>
    <w:r w:rsidR="001F092D" w:rsidRPr="00F837AC">
      <w:rPr>
        <w:rFonts w:ascii="Arial" w:hAnsi="Arial" w:cs="Arial"/>
      </w:rPr>
      <w:t xml:space="preserve"> </w:t>
    </w:r>
    <w:r w:rsidR="001F092D" w:rsidRPr="00F837AC">
      <w:rPr>
        <w:rFonts w:ascii="Arial" w:hAnsi="Arial" w:cs="Arial"/>
      </w:rPr>
      <w:br/>
    </w:r>
    <w:r w:rsidR="00390B8B" w:rsidRPr="00F837AC">
      <w:rPr>
        <w:rFonts w:ascii="Arial" w:hAnsi="Arial" w:cs="Arial"/>
        <w:color w:val="0070C0"/>
      </w:rPr>
      <w:t>OUTILS, APPROCHES ET STRATÉGIES PARTICIPATIFS CCCM / CM FOCALISÉS SUR LA COMMUNAUTÉ</w:t>
    </w:r>
    <w:r w:rsidR="00390B8B" w:rsidRPr="00F837AC">
      <w:rPr>
        <w:rFonts w:ascii="Arial" w:hAnsi="Arial" w:cs="Arial"/>
        <w:color w:val="0070C0"/>
        <w:lang w:val="fr-FR"/>
      </w:rPr>
      <w:t xml:space="preserve"> </w:t>
    </w:r>
    <w:r w:rsidR="00390B8B" w:rsidRPr="00F837AC">
      <w:rPr>
        <w:rFonts w:ascii="Arial" w:hAnsi="Arial" w:cs="Arial"/>
        <w:color w:val="0070C0"/>
      </w:rPr>
      <w:t xml:space="preserve">POUR UNE AUTONOMIE ACCRUE DANS </w:t>
    </w:r>
    <w:r w:rsidR="00390B8B" w:rsidRPr="00F837AC">
      <w:rPr>
        <w:rFonts w:ascii="Arial" w:hAnsi="Arial" w:cs="Arial"/>
        <w:color w:val="984806" w:themeColor="accent6" w:themeShade="80"/>
        <w:lang w:val="fr-FR"/>
      </w:rPr>
      <w:t>les sites ou centres collectifs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589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0E"/>
    <w:rsid w:val="00006971"/>
    <w:rsid w:val="000236F3"/>
    <w:rsid w:val="00025B4C"/>
    <w:rsid w:val="000905B0"/>
    <w:rsid w:val="000A0CDA"/>
    <w:rsid w:val="000A5164"/>
    <w:rsid w:val="000D00D0"/>
    <w:rsid w:val="000D4B1C"/>
    <w:rsid w:val="000E7D00"/>
    <w:rsid w:val="001018D3"/>
    <w:rsid w:val="00111C3F"/>
    <w:rsid w:val="001233E7"/>
    <w:rsid w:val="001352D1"/>
    <w:rsid w:val="00194877"/>
    <w:rsid w:val="001965D9"/>
    <w:rsid w:val="001A73E7"/>
    <w:rsid w:val="001B7E84"/>
    <w:rsid w:val="001D1188"/>
    <w:rsid w:val="001D427E"/>
    <w:rsid w:val="001E2C1D"/>
    <w:rsid w:val="001F0433"/>
    <w:rsid w:val="001F092D"/>
    <w:rsid w:val="001F79A8"/>
    <w:rsid w:val="00227BE4"/>
    <w:rsid w:val="00246346"/>
    <w:rsid w:val="00283FAB"/>
    <w:rsid w:val="002865E2"/>
    <w:rsid w:val="002901C4"/>
    <w:rsid w:val="002968C8"/>
    <w:rsid w:val="002C794A"/>
    <w:rsid w:val="002F2226"/>
    <w:rsid w:val="00305766"/>
    <w:rsid w:val="00322098"/>
    <w:rsid w:val="00335DC6"/>
    <w:rsid w:val="00344806"/>
    <w:rsid w:val="00374033"/>
    <w:rsid w:val="00390B8B"/>
    <w:rsid w:val="003916B3"/>
    <w:rsid w:val="0039177E"/>
    <w:rsid w:val="00394EE1"/>
    <w:rsid w:val="003966D0"/>
    <w:rsid w:val="003D5BBD"/>
    <w:rsid w:val="003E3096"/>
    <w:rsid w:val="00406DB6"/>
    <w:rsid w:val="004215F3"/>
    <w:rsid w:val="00472C9D"/>
    <w:rsid w:val="004734B3"/>
    <w:rsid w:val="0047487D"/>
    <w:rsid w:val="004D0744"/>
    <w:rsid w:val="00503F63"/>
    <w:rsid w:val="00515E6F"/>
    <w:rsid w:val="0052481F"/>
    <w:rsid w:val="00525F3F"/>
    <w:rsid w:val="0054793D"/>
    <w:rsid w:val="005513E1"/>
    <w:rsid w:val="00560711"/>
    <w:rsid w:val="00562F1D"/>
    <w:rsid w:val="0056505B"/>
    <w:rsid w:val="0056618E"/>
    <w:rsid w:val="0057415E"/>
    <w:rsid w:val="005A45A8"/>
    <w:rsid w:val="005A711D"/>
    <w:rsid w:val="005B348E"/>
    <w:rsid w:val="005C49D7"/>
    <w:rsid w:val="005D7830"/>
    <w:rsid w:val="00605A7B"/>
    <w:rsid w:val="0061192F"/>
    <w:rsid w:val="00611CAB"/>
    <w:rsid w:val="00615BB4"/>
    <w:rsid w:val="00640F4D"/>
    <w:rsid w:val="00645630"/>
    <w:rsid w:val="006462ED"/>
    <w:rsid w:val="006635A2"/>
    <w:rsid w:val="006879BA"/>
    <w:rsid w:val="00692F16"/>
    <w:rsid w:val="006C24FB"/>
    <w:rsid w:val="007000E7"/>
    <w:rsid w:val="00724DB7"/>
    <w:rsid w:val="00750CFB"/>
    <w:rsid w:val="00763C7B"/>
    <w:rsid w:val="007712D6"/>
    <w:rsid w:val="0077199F"/>
    <w:rsid w:val="00777DB4"/>
    <w:rsid w:val="0078604D"/>
    <w:rsid w:val="007A30C3"/>
    <w:rsid w:val="007C3D84"/>
    <w:rsid w:val="007D0D2B"/>
    <w:rsid w:val="007F205C"/>
    <w:rsid w:val="007F7F14"/>
    <w:rsid w:val="00802559"/>
    <w:rsid w:val="00807D48"/>
    <w:rsid w:val="00827CC8"/>
    <w:rsid w:val="00833C8D"/>
    <w:rsid w:val="00851F01"/>
    <w:rsid w:val="0085300A"/>
    <w:rsid w:val="00874EEF"/>
    <w:rsid w:val="008A39C1"/>
    <w:rsid w:val="008B630C"/>
    <w:rsid w:val="008E6168"/>
    <w:rsid w:val="009205C5"/>
    <w:rsid w:val="00922BD3"/>
    <w:rsid w:val="0095684E"/>
    <w:rsid w:val="009626BA"/>
    <w:rsid w:val="00973D93"/>
    <w:rsid w:val="00975DCB"/>
    <w:rsid w:val="00980B61"/>
    <w:rsid w:val="009822FB"/>
    <w:rsid w:val="00983AEE"/>
    <w:rsid w:val="009902F9"/>
    <w:rsid w:val="009B6AFD"/>
    <w:rsid w:val="009E292C"/>
    <w:rsid w:val="009E782E"/>
    <w:rsid w:val="00A353CA"/>
    <w:rsid w:val="00A435BE"/>
    <w:rsid w:val="00A530E0"/>
    <w:rsid w:val="00A71AF7"/>
    <w:rsid w:val="00AA21C2"/>
    <w:rsid w:val="00AD34DA"/>
    <w:rsid w:val="00B07086"/>
    <w:rsid w:val="00B167E1"/>
    <w:rsid w:val="00B35CF1"/>
    <w:rsid w:val="00B36BBD"/>
    <w:rsid w:val="00B36CC7"/>
    <w:rsid w:val="00B373BC"/>
    <w:rsid w:val="00B430C6"/>
    <w:rsid w:val="00B67230"/>
    <w:rsid w:val="00B720BB"/>
    <w:rsid w:val="00B72333"/>
    <w:rsid w:val="00B7650E"/>
    <w:rsid w:val="00B9451F"/>
    <w:rsid w:val="00BB2CEA"/>
    <w:rsid w:val="00BF17CE"/>
    <w:rsid w:val="00C10DCB"/>
    <w:rsid w:val="00C33063"/>
    <w:rsid w:val="00C4421E"/>
    <w:rsid w:val="00C818C0"/>
    <w:rsid w:val="00C943EF"/>
    <w:rsid w:val="00C947FA"/>
    <w:rsid w:val="00C97E1A"/>
    <w:rsid w:val="00CC1A49"/>
    <w:rsid w:val="00CC7947"/>
    <w:rsid w:val="00CF02D2"/>
    <w:rsid w:val="00D0276D"/>
    <w:rsid w:val="00D3188A"/>
    <w:rsid w:val="00D35BD2"/>
    <w:rsid w:val="00D36030"/>
    <w:rsid w:val="00D37575"/>
    <w:rsid w:val="00D50E9F"/>
    <w:rsid w:val="00D53C72"/>
    <w:rsid w:val="00D5618D"/>
    <w:rsid w:val="00D57DFA"/>
    <w:rsid w:val="00D74A81"/>
    <w:rsid w:val="00D750D1"/>
    <w:rsid w:val="00D93582"/>
    <w:rsid w:val="00D96B25"/>
    <w:rsid w:val="00DA4F5B"/>
    <w:rsid w:val="00DF213C"/>
    <w:rsid w:val="00E12E36"/>
    <w:rsid w:val="00E246C2"/>
    <w:rsid w:val="00E24C66"/>
    <w:rsid w:val="00E43B62"/>
    <w:rsid w:val="00E670C1"/>
    <w:rsid w:val="00E851B6"/>
    <w:rsid w:val="00E91B21"/>
    <w:rsid w:val="00EB14BC"/>
    <w:rsid w:val="00ED03F5"/>
    <w:rsid w:val="00ED3799"/>
    <w:rsid w:val="00EE68F4"/>
    <w:rsid w:val="00F118A3"/>
    <w:rsid w:val="00F22F61"/>
    <w:rsid w:val="00F2443C"/>
    <w:rsid w:val="00F33A45"/>
    <w:rsid w:val="00F432D8"/>
    <w:rsid w:val="00F837AC"/>
    <w:rsid w:val="00F92BC1"/>
    <w:rsid w:val="00F96B4E"/>
    <w:rsid w:val="00F9705A"/>
    <w:rsid w:val="00FA1C68"/>
    <w:rsid w:val="00FC0B1D"/>
    <w:rsid w:val="00FC6508"/>
    <w:rsid w:val="00FE1671"/>
    <w:rsid w:val="00FE4518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DB38CC"/>
  <w15:docId w15:val="{D943D097-185D-4157-BE46-798AE25D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Helvetic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CCCM"/>
    <w:qFormat/>
    <w:rsid w:val="00F92BC1"/>
    <w:pPr>
      <w:spacing w:before="60" w:afterLines="60" w:after="144" w:line="276" w:lineRule="auto"/>
      <w:jc w:val="both"/>
    </w:pPr>
    <w:rPr>
      <w:rFonts w:ascii="Corbel" w:hAnsi="Corbel" w:cs="Times New Roman"/>
      <w:sz w:val="22"/>
      <w:szCs w:val="22"/>
      <w:lang w:val="en-GB"/>
    </w:rPr>
  </w:style>
  <w:style w:type="paragraph" w:styleId="Heading1">
    <w:name w:val="heading 1"/>
    <w:aliases w:val="Heading 1-CCCM"/>
    <w:basedOn w:val="Normal"/>
    <w:next w:val="Normal"/>
    <w:link w:val="Heading1Char"/>
    <w:uiPriority w:val="99"/>
    <w:qFormat/>
    <w:rsid w:val="00833C8D"/>
    <w:pPr>
      <w:spacing w:before="300" w:after="40"/>
      <w:jc w:val="left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Heading2">
    <w:name w:val="heading 2"/>
    <w:aliases w:val="Heading 2-CCCM"/>
    <w:basedOn w:val="Normal"/>
    <w:next w:val="Normal"/>
    <w:link w:val="Heading2Char"/>
    <w:uiPriority w:val="99"/>
    <w:qFormat/>
    <w:rsid w:val="00833C8D"/>
    <w:pPr>
      <w:pBdr>
        <w:top w:val="single" w:sz="8" w:space="1" w:color="4F81BD"/>
        <w:bottom w:val="single" w:sz="8" w:space="1" w:color="4F81BD"/>
      </w:pBdr>
      <w:spacing w:before="280"/>
      <w:outlineLvl w:val="1"/>
    </w:pPr>
    <w:rPr>
      <w:smallCaps/>
      <w:spacing w:val="5"/>
      <w:sz w:val="28"/>
      <w:szCs w:val="28"/>
      <w:lang w:eastAsia="x-none"/>
    </w:rPr>
  </w:style>
  <w:style w:type="paragraph" w:styleId="Heading3">
    <w:name w:val="heading 3"/>
    <w:aliases w:val="Heading 3-CCCM"/>
    <w:basedOn w:val="Normal"/>
    <w:next w:val="Normal"/>
    <w:link w:val="Heading3Char"/>
    <w:uiPriority w:val="99"/>
    <w:qFormat/>
    <w:rsid w:val="0027468F"/>
    <w:pPr>
      <w:spacing w:after="0"/>
      <w:jc w:val="left"/>
      <w:outlineLvl w:val="2"/>
    </w:pPr>
    <w:rPr>
      <w:smallCaps/>
      <w:spacing w:val="5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rsid w:val="00263BB6"/>
    <w:pPr>
      <w:spacing w:before="240" w:after="0"/>
      <w:jc w:val="left"/>
      <w:outlineLvl w:val="3"/>
    </w:pPr>
    <w:rPr>
      <w:smallCaps/>
      <w:spacing w:val="10"/>
      <w:u w:val="single"/>
      <w:lang w:val="x-none" w:eastAsia="x-none"/>
    </w:rPr>
  </w:style>
  <w:style w:type="paragraph" w:styleId="Heading5">
    <w:name w:val="heading 5"/>
    <w:aliases w:val="Title-CCCM"/>
    <w:basedOn w:val="Heading1"/>
    <w:next w:val="Normal"/>
    <w:link w:val="Heading5Char"/>
    <w:uiPriority w:val="99"/>
    <w:qFormat/>
    <w:rsid w:val="00E851B6"/>
    <w:pPr>
      <w:spacing w:before="0" w:after="144"/>
      <w:outlineLvl w:val="4"/>
    </w:pPr>
    <w:rPr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rsid w:val="0027468F"/>
    <w:pPr>
      <w:spacing w:after="0"/>
      <w:jc w:val="left"/>
      <w:outlineLvl w:val="5"/>
    </w:pPr>
    <w:rPr>
      <w:smallCaps/>
      <w:color w:val="C0504D"/>
      <w:spacing w:val="5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rsid w:val="0027468F"/>
    <w:pPr>
      <w:spacing w:after="0"/>
      <w:jc w:val="left"/>
      <w:outlineLvl w:val="6"/>
    </w:pPr>
    <w:rPr>
      <w:b/>
      <w:smallCaps/>
      <w:color w:val="C0504D"/>
      <w:spacing w:val="1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rsid w:val="0027468F"/>
    <w:pPr>
      <w:spacing w:after="0"/>
      <w:jc w:val="left"/>
      <w:outlineLvl w:val="7"/>
    </w:pPr>
    <w:rPr>
      <w:b/>
      <w:i/>
      <w:smallCaps/>
      <w:color w:val="94363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rsid w:val="0027468F"/>
    <w:pPr>
      <w:spacing w:after="0"/>
      <w:jc w:val="left"/>
      <w:outlineLvl w:val="8"/>
    </w:pPr>
    <w:rPr>
      <w:b/>
      <w:i/>
      <w:smallCaps/>
      <w:color w:val="62242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CCCM Char"/>
    <w:link w:val="Heading1"/>
    <w:uiPriority w:val="99"/>
    <w:locked/>
    <w:rsid w:val="00833C8D"/>
    <w:rPr>
      <w:rFonts w:cs="Times New Roman"/>
      <w:smallCaps/>
      <w:spacing w:val="5"/>
      <w:sz w:val="32"/>
      <w:szCs w:val="32"/>
      <w:lang w:val="x-none" w:eastAsia="x-none"/>
    </w:rPr>
  </w:style>
  <w:style w:type="character" w:customStyle="1" w:styleId="Heading2Char">
    <w:name w:val="Heading 2 Char"/>
    <w:aliases w:val="Heading 2-CCCM Char"/>
    <w:link w:val="Heading2"/>
    <w:uiPriority w:val="99"/>
    <w:locked/>
    <w:rsid w:val="00833C8D"/>
    <w:rPr>
      <w:rFonts w:ascii="Corbel" w:hAnsi="Corbel" w:cs="Times New Roman"/>
      <w:smallCaps/>
      <w:spacing w:val="5"/>
      <w:sz w:val="28"/>
      <w:szCs w:val="28"/>
      <w:lang w:val="en-GB" w:eastAsia="x-none"/>
    </w:rPr>
  </w:style>
  <w:style w:type="character" w:customStyle="1" w:styleId="Heading3Char">
    <w:name w:val="Heading 3 Char"/>
    <w:aliases w:val="Heading 3-CCCM Char"/>
    <w:link w:val="Heading3"/>
    <w:uiPriority w:val="99"/>
    <w:locked/>
    <w:rsid w:val="0027468F"/>
    <w:rPr>
      <w:rFonts w:cs="Times New Roman"/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263BB6"/>
    <w:rPr>
      <w:rFonts w:cs="Times New Roman"/>
      <w:smallCaps/>
      <w:spacing w:val="10"/>
      <w:sz w:val="22"/>
      <w:szCs w:val="22"/>
      <w:u w:val="single"/>
    </w:rPr>
  </w:style>
  <w:style w:type="character" w:customStyle="1" w:styleId="Heading5Char">
    <w:name w:val="Heading 5 Char"/>
    <w:aliases w:val="Title-CCCM Char"/>
    <w:link w:val="Heading5"/>
    <w:uiPriority w:val="99"/>
    <w:locked/>
    <w:rsid w:val="00E851B6"/>
    <w:rPr>
      <w:rFonts w:ascii="Corbel" w:hAnsi="Corbel" w:cs="Times New Roman"/>
      <w:smallCaps/>
      <w:spacing w:val="5"/>
      <w:sz w:val="48"/>
      <w:szCs w:val="48"/>
      <w:lang w:val="x-none" w:eastAsia="x-none"/>
    </w:rPr>
  </w:style>
  <w:style w:type="character" w:customStyle="1" w:styleId="Heading6Char">
    <w:name w:val="Heading 6 Char"/>
    <w:link w:val="Heading6"/>
    <w:uiPriority w:val="99"/>
    <w:semiHidden/>
    <w:locked/>
    <w:rsid w:val="0027468F"/>
    <w:rPr>
      <w:rFonts w:cs="Times New Roman"/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9"/>
    <w:semiHidden/>
    <w:locked/>
    <w:rsid w:val="0027468F"/>
    <w:rPr>
      <w:rFonts w:cs="Times New Roman"/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9"/>
    <w:semiHidden/>
    <w:locked/>
    <w:rsid w:val="0027468F"/>
    <w:rPr>
      <w:rFonts w:cs="Times New Roman"/>
      <w:b/>
      <w:i/>
      <w:smallCaps/>
      <w:color w:val="943634"/>
    </w:rPr>
  </w:style>
  <w:style w:type="character" w:customStyle="1" w:styleId="Heading9Char">
    <w:name w:val="Heading 9 Char"/>
    <w:link w:val="Heading9"/>
    <w:uiPriority w:val="99"/>
    <w:semiHidden/>
    <w:locked/>
    <w:rsid w:val="0027468F"/>
    <w:rPr>
      <w:rFonts w:cs="Times New Roman"/>
      <w:b/>
      <w:i/>
      <w:smallCaps/>
      <w:color w:val="622423"/>
    </w:rPr>
  </w:style>
  <w:style w:type="paragraph" w:styleId="BalloonText">
    <w:name w:val="Balloon Text"/>
    <w:basedOn w:val="Normal"/>
    <w:link w:val="BalloonTextChar"/>
    <w:uiPriority w:val="99"/>
    <w:semiHidden/>
    <w:rsid w:val="003863F9"/>
    <w:pPr>
      <w:spacing w:after="0"/>
    </w:pPr>
    <w:rPr>
      <w:rFonts w:ascii="Tahoma" w:hAnsi="Tahoma"/>
      <w:sz w:val="16"/>
      <w:szCs w:val="16"/>
      <w:lang w:val="x-none" w:eastAsia="fr-CH"/>
    </w:rPr>
  </w:style>
  <w:style w:type="character" w:customStyle="1" w:styleId="BalloonTextChar">
    <w:name w:val="Balloon Text Char"/>
    <w:link w:val="BalloonText"/>
    <w:uiPriority w:val="99"/>
    <w:locked/>
    <w:rsid w:val="003863F9"/>
    <w:rPr>
      <w:rFonts w:ascii="Tahoma" w:hAnsi="Tahoma" w:cs="Tahoma"/>
      <w:sz w:val="16"/>
      <w:szCs w:val="16"/>
      <w:lang w:val="x-none" w:eastAsia="fr-CH"/>
    </w:rPr>
  </w:style>
  <w:style w:type="table" w:styleId="TableGrid">
    <w:name w:val="Table Grid"/>
    <w:basedOn w:val="TableNormal"/>
    <w:uiPriority w:val="99"/>
    <w:rsid w:val="003863F9"/>
    <w:pPr>
      <w:spacing w:after="12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2"/>
    <w:uiPriority w:val="99"/>
    <w:rsid w:val="003863F9"/>
    <w:pPr>
      <w:spacing w:before="120" w:after="160"/>
    </w:pPr>
    <w:rPr>
      <w:rFonts w:ascii="Century Gothic" w:hAnsi="Century Gothic"/>
      <w:i/>
      <w:smallCaps w:val="0"/>
      <w:sz w:val="36"/>
    </w:rPr>
  </w:style>
  <w:style w:type="paragraph" w:styleId="BodyText">
    <w:name w:val="Body Text"/>
    <w:basedOn w:val="Normal"/>
    <w:link w:val="BodyTextChar"/>
    <w:uiPriority w:val="99"/>
    <w:rsid w:val="003863F9"/>
    <w:pPr>
      <w:ind w:left="357"/>
    </w:pPr>
    <w:rPr>
      <w:color w:val="000000"/>
      <w:lang w:val="x-none" w:eastAsia="zh-CN"/>
    </w:rPr>
  </w:style>
  <w:style w:type="character" w:customStyle="1" w:styleId="BodyTextChar">
    <w:name w:val="Body Text Char"/>
    <w:link w:val="BodyText"/>
    <w:uiPriority w:val="99"/>
    <w:locked/>
    <w:rsid w:val="005C10A7"/>
    <w:rPr>
      <w:rFonts w:cs="Times New Roman"/>
      <w:color w:val="000000"/>
      <w:lang w:val="x-none" w:eastAsia="zh-CN"/>
    </w:rPr>
  </w:style>
  <w:style w:type="paragraph" w:styleId="List">
    <w:name w:val="List"/>
    <w:basedOn w:val="Normal"/>
    <w:uiPriority w:val="99"/>
    <w:rsid w:val="003863F9"/>
    <w:pPr>
      <w:ind w:left="288" w:hanging="288"/>
    </w:pPr>
    <w:rPr>
      <w:lang w:eastAsia="zh-CN"/>
    </w:rPr>
  </w:style>
  <w:style w:type="paragraph" w:styleId="ListBullet">
    <w:name w:val="List Bullet"/>
    <w:basedOn w:val="Normal"/>
    <w:uiPriority w:val="99"/>
    <w:rsid w:val="003863F9"/>
    <w:pPr>
      <w:spacing w:before="120"/>
    </w:pPr>
    <w:rPr>
      <w:b/>
      <w:i/>
      <w:lang w:eastAsia="zh-CN"/>
    </w:rPr>
  </w:style>
  <w:style w:type="paragraph" w:styleId="ListNumber">
    <w:name w:val="List Number"/>
    <w:basedOn w:val="Normal"/>
    <w:uiPriority w:val="99"/>
    <w:rsid w:val="003863F9"/>
    <w:pPr>
      <w:tabs>
        <w:tab w:val="num" w:pos="360"/>
      </w:tabs>
      <w:ind w:left="360" w:hanging="360"/>
    </w:pPr>
  </w:style>
  <w:style w:type="paragraph" w:customStyle="1" w:styleId="CharCharChar">
    <w:name w:val="Char Char Char"/>
    <w:basedOn w:val="Normal"/>
    <w:uiPriority w:val="99"/>
    <w:rsid w:val="003863F9"/>
    <w:pPr>
      <w:spacing w:after="160" w:line="240" w:lineRule="exact"/>
    </w:pPr>
    <w:rPr>
      <w:rFonts w:cs="Arial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3863F9"/>
    <w:pPr>
      <w:spacing w:after="0"/>
    </w:pPr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512BC8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3863F9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3863F9"/>
    <w:rPr>
      <w:rFonts w:ascii="Arial" w:hAnsi="Arial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locked/>
    <w:rsid w:val="003863F9"/>
    <w:rPr>
      <w:rFonts w:ascii="Arial" w:hAnsi="Arial" w:cs="Times New Roman"/>
      <w:sz w:val="16"/>
      <w:szCs w:val="16"/>
    </w:rPr>
  </w:style>
  <w:style w:type="character" w:customStyle="1" w:styleId="HeaderChar">
    <w:name w:val="Header Char"/>
    <w:uiPriority w:val="99"/>
    <w:locked/>
    <w:rsid w:val="003863F9"/>
    <w:rPr>
      <w:rFonts w:cs="Times New Roman"/>
      <w:sz w:val="24"/>
      <w:szCs w:val="24"/>
      <w:lang w:val="x-none" w:eastAsia="fr-CH"/>
    </w:rPr>
  </w:style>
  <w:style w:type="paragraph" w:styleId="Header">
    <w:name w:val="header"/>
    <w:basedOn w:val="Normal"/>
    <w:link w:val="HeaderChar1"/>
    <w:uiPriority w:val="99"/>
    <w:rsid w:val="003863F9"/>
    <w:pPr>
      <w:tabs>
        <w:tab w:val="center" w:pos="4320"/>
        <w:tab w:val="right" w:pos="8640"/>
      </w:tabs>
      <w:spacing w:after="0"/>
    </w:pPr>
    <w:rPr>
      <w:rFonts w:ascii="Arial" w:hAnsi="Arial"/>
      <w:sz w:val="24"/>
      <w:szCs w:val="24"/>
      <w:lang w:val="x-none" w:eastAsia="x-none"/>
    </w:rPr>
  </w:style>
  <w:style w:type="character" w:customStyle="1" w:styleId="HeaderChar1">
    <w:name w:val="Header Char1"/>
    <w:link w:val="Header"/>
    <w:uiPriority w:val="99"/>
    <w:locked/>
    <w:rsid w:val="003863F9"/>
    <w:rPr>
      <w:rFonts w:ascii="Arial" w:hAnsi="Arial" w:cs="Times New Roman"/>
      <w:sz w:val="24"/>
      <w:szCs w:val="24"/>
    </w:rPr>
  </w:style>
  <w:style w:type="character" w:customStyle="1" w:styleId="FooterChar">
    <w:name w:val="Footer Char"/>
    <w:uiPriority w:val="99"/>
    <w:locked/>
    <w:rsid w:val="003863F9"/>
    <w:rPr>
      <w:rFonts w:cs="Times New Roman"/>
      <w:sz w:val="24"/>
      <w:szCs w:val="24"/>
      <w:lang w:val="x-none" w:eastAsia="fr-CH"/>
    </w:rPr>
  </w:style>
  <w:style w:type="paragraph" w:styleId="Footer">
    <w:name w:val="footer"/>
    <w:basedOn w:val="Normal"/>
    <w:link w:val="FooterChar1"/>
    <w:uiPriority w:val="99"/>
    <w:rsid w:val="003863F9"/>
    <w:pPr>
      <w:tabs>
        <w:tab w:val="center" w:pos="4320"/>
        <w:tab w:val="right" w:pos="8640"/>
      </w:tabs>
      <w:spacing w:after="0"/>
    </w:pPr>
    <w:rPr>
      <w:rFonts w:ascii="Arial" w:hAnsi="Arial"/>
      <w:sz w:val="24"/>
      <w:szCs w:val="24"/>
      <w:lang w:val="x-none" w:eastAsia="x-none"/>
    </w:rPr>
  </w:style>
  <w:style w:type="character" w:customStyle="1" w:styleId="FooterChar1">
    <w:name w:val="Footer Char1"/>
    <w:link w:val="Footer"/>
    <w:uiPriority w:val="99"/>
    <w:locked/>
    <w:rsid w:val="003863F9"/>
    <w:rPr>
      <w:rFonts w:ascii="Arial" w:hAnsi="Arial" w:cs="Times New Roman"/>
      <w:sz w:val="24"/>
      <w:szCs w:val="24"/>
    </w:rPr>
  </w:style>
  <w:style w:type="character" w:customStyle="1" w:styleId="TitleChar">
    <w:name w:val="Title Char"/>
    <w:uiPriority w:val="99"/>
    <w:locked/>
    <w:rsid w:val="0027468F"/>
    <w:rPr>
      <w:rFonts w:cs="Times New Roman"/>
      <w:smallCaps/>
      <w:sz w:val="48"/>
      <w:szCs w:val="48"/>
    </w:rPr>
  </w:style>
  <w:style w:type="paragraph" w:styleId="Title">
    <w:name w:val="Title"/>
    <w:basedOn w:val="Normal"/>
    <w:next w:val="Normal"/>
    <w:link w:val="TitleChar1"/>
    <w:uiPriority w:val="99"/>
    <w:rsid w:val="0027468F"/>
    <w:pPr>
      <w:pBdr>
        <w:top w:val="single" w:sz="12" w:space="1" w:color="C0504D"/>
      </w:pBdr>
      <w:spacing w:line="240" w:lineRule="auto"/>
      <w:jc w:val="right"/>
    </w:pPr>
    <w:rPr>
      <w:b/>
      <w:bCs/>
      <w:kern w:val="28"/>
      <w:sz w:val="32"/>
      <w:szCs w:val="32"/>
      <w:lang w:val="x-none" w:eastAsia="x-none"/>
    </w:rPr>
  </w:style>
  <w:style w:type="character" w:customStyle="1" w:styleId="TitleChar1">
    <w:name w:val="Title Char1"/>
    <w:link w:val="Title"/>
    <w:uiPriority w:val="99"/>
    <w:locked/>
    <w:rsid w:val="003863F9"/>
    <w:rPr>
      <w:rFonts w:ascii="Calibri" w:hAnsi="Calibri" w:cs="Times New Roman"/>
      <w:b/>
      <w:bCs/>
      <w:kern w:val="28"/>
      <w:sz w:val="32"/>
      <w:szCs w:val="32"/>
    </w:rPr>
  </w:style>
  <w:style w:type="character" w:customStyle="1" w:styleId="BalloonTextChar1">
    <w:name w:val="Balloon Text Char1"/>
    <w:uiPriority w:val="99"/>
    <w:locked/>
    <w:rsid w:val="003863F9"/>
    <w:rPr>
      <w:rFonts w:ascii="Lucida Grande" w:hAnsi="Lucida Grande" w:cs="Times New Roman"/>
      <w:sz w:val="18"/>
      <w:szCs w:val="18"/>
    </w:rPr>
  </w:style>
  <w:style w:type="character" w:customStyle="1" w:styleId="CommentTextChar">
    <w:name w:val="Comment Text Char"/>
    <w:uiPriority w:val="99"/>
    <w:locked/>
    <w:rsid w:val="003863F9"/>
    <w:rPr>
      <w:rFonts w:cs="Times New Roman"/>
      <w:lang w:val="x-none" w:eastAsia="fr-CH"/>
    </w:rPr>
  </w:style>
  <w:style w:type="paragraph" w:styleId="CommentText">
    <w:name w:val="annotation text"/>
    <w:basedOn w:val="Normal"/>
    <w:link w:val="CommentTextChar1"/>
    <w:uiPriority w:val="99"/>
    <w:semiHidden/>
    <w:rsid w:val="003863F9"/>
    <w:pPr>
      <w:spacing w:after="0"/>
    </w:pPr>
    <w:rPr>
      <w:rFonts w:ascii="Arial" w:hAnsi="Arial"/>
      <w:sz w:val="24"/>
      <w:szCs w:val="24"/>
      <w:lang w:val="x-none" w:eastAsia="x-none"/>
    </w:rPr>
  </w:style>
  <w:style w:type="character" w:customStyle="1" w:styleId="CommentTextChar1">
    <w:name w:val="Comment Text Char1"/>
    <w:link w:val="CommentText"/>
    <w:uiPriority w:val="99"/>
    <w:locked/>
    <w:rsid w:val="003863F9"/>
    <w:rPr>
      <w:rFonts w:ascii="Arial" w:hAnsi="Arial" w:cs="Times New Roman"/>
      <w:sz w:val="24"/>
      <w:szCs w:val="24"/>
    </w:rPr>
  </w:style>
  <w:style w:type="character" w:customStyle="1" w:styleId="CommentSubjectChar">
    <w:name w:val="Comment Subject Char"/>
    <w:uiPriority w:val="99"/>
    <w:locked/>
    <w:rsid w:val="003863F9"/>
    <w:rPr>
      <w:rFonts w:cs="Times New Roman"/>
      <w:b/>
      <w:bCs/>
      <w:lang w:val="x-none" w:eastAsia="fr-CH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3863F9"/>
    <w:rPr>
      <w:b/>
      <w:bCs/>
    </w:rPr>
  </w:style>
  <w:style w:type="character" w:customStyle="1" w:styleId="CommentSubjectChar1">
    <w:name w:val="Comment Subject Char1"/>
    <w:link w:val="CommentSubject"/>
    <w:uiPriority w:val="99"/>
    <w:locked/>
    <w:rsid w:val="003863F9"/>
    <w:rPr>
      <w:rFonts w:ascii="Arial" w:hAnsi="Arial" w:cs="Times New Roman"/>
      <w:b/>
      <w:bCs/>
      <w:sz w:val="24"/>
      <w:szCs w:val="24"/>
    </w:rPr>
  </w:style>
  <w:style w:type="character" w:customStyle="1" w:styleId="normal1">
    <w:name w:val="normal1"/>
    <w:uiPriority w:val="99"/>
    <w:rsid w:val="003863F9"/>
    <w:rPr>
      <w:rFonts w:ascii="Tahoma" w:hAnsi="Tahoma" w:cs="Tahoma"/>
      <w:sz w:val="13"/>
      <w:szCs w:val="13"/>
    </w:rPr>
  </w:style>
  <w:style w:type="character" w:styleId="Hyperlink">
    <w:name w:val="Hyperlink"/>
    <w:uiPriority w:val="99"/>
    <w:rsid w:val="003863F9"/>
    <w:rPr>
      <w:rFonts w:cs="Times New Roman"/>
      <w:color w:val="000000"/>
      <w:u w:val="single"/>
    </w:rPr>
  </w:style>
  <w:style w:type="character" w:styleId="Strong">
    <w:name w:val="Strong"/>
    <w:uiPriority w:val="99"/>
    <w:rsid w:val="0027468F"/>
    <w:rPr>
      <w:rFonts w:cs="Times New Roman"/>
      <w:b/>
      <w:color w:val="C0504D"/>
    </w:rPr>
  </w:style>
  <w:style w:type="character" w:styleId="CommentReference">
    <w:name w:val="annotation reference"/>
    <w:uiPriority w:val="99"/>
    <w:semiHidden/>
    <w:rsid w:val="00416A7A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rsid w:val="0027468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99"/>
    <w:rsid w:val="0027468F"/>
    <w:pPr>
      <w:spacing w:after="720" w:line="240" w:lineRule="auto"/>
      <w:jc w:val="right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27468F"/>
    <w:rPr>
      <w:rFonts w:ascii="Cambria" w:hAnsi="Cambria" w:cs="Times New Roman"/>
      <w:sz w:val="22"/>
      <w:szCs w:val="22"/>
    </w:rPr>
  </w:style>
  <w:style w:type="character" w:styleId="Emphasis">
    <w:name w:val="Emphasis"/>
    <w:uiPriority w:val="99"/>
    <w:rsid w:val="0027468F"/>
    <w:rPr>
      <w:rFonts w:cs="Times New Roman"/>
      <w:b/>
      <w:i/>
      <w:spacing w:val="10"/>
    </w:rPr>
  </w:style>
  <w:style w:type="paragraph" w:customStyle="1" w:styleId="NoSpacing1">
    <w:name w:val="No Spacing1"/>
    <w:basedOn w:val="Normal"/>
    <w:link w:val="NoSpacingChar"/>
    <w:uiPriority w:val="99"/>
    <w:semiHidden/>
    <w:qFormat/>
    <w:rsid w:val="0027468F"/>
    <w:pPr>
      <w:spacing w:after="0" w:line="240" w:lineRule="auto"/>
    </w:pPr>
    <w:rPr>
      <w:lang w:val="x-none" w:eastAsia="x-none"/>
    </w:rPr>
  </w:style>
  <w:style w:type="character" w:customStyle="1" w:styleId="NoSpacingChar">
    <w:name w:val="No Spacing Char"/>
    <w:link w:val="NoSpacing1"/>
    <w:uiPriority w:val="99"/>
    <w:locked/>
    <w:rsid w:val="0027468F"/>
    <w:rPr>
      <w:rFonts w:cs="Times New Roman"/>
    </w:rPr>
  </w:style>
  <w:style w:type="paragraph" w:customStyle="1" w:styleId="ListParagraph1">
    <w:name w:val="List Paragraph1"/>
    <w:basedOn w:val="Normal"/>
    <w:uiPriority w:val="99"/>
    <w:qFormat/>
    <w:rsid w:val="0027468F"/>
    <w:pPr>
      <w:ind w:left="720"/>
      <w:contextualSpacing/>
    </w:pPr>
  </w:style>
  <w:style w:type="paragraph" w:customStyle="1" w:styleId="Quote1">
    <w:name w:val="Quote1"/>
    <w:basedOn w:val="Normal"/>
    <w:next w:val="Normal"/>
    <w:link w:val="QuoteChar"/>
    <w:uiPriority w:val="99"/>
    <w:rsid w:val="0027468F"/>
    <w:rPr>
      <w:i/>
      <w:lang w:val="x-none" w:eastAsia="x-none"/>
    </w:rPr>
  </w:style>
  <w:style w:type="character" w:customStyle="1" w:styleId="QuoteChar">
    <w:name w:val="Quote Char"/>
    <w:link w:val="Quote1"/>
    <w:uiPriority w:val="99"/>
    <w:locked/>
    <w:rsid w:val="0027468F"/>
    <w:rPr>
      <w:rFonts w:cs="Times New Roman"/>
      <w:i/>
    </w:rPr>
  </w:style>
  <w:style w:type="paragraph" w:customStyle="1" w:styleId="IntenseQuote1">
    <w:name w:val="Intense Quote1"/>
    <w:basedOn w:val="Normal"/>
    <w:next w:val="Normal"/>
    <w:link w:val="IntenseQuoteChar"/>
    <w:uiPriority w:val="99"/>
    <w:rsid w:val="0027468F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x-none" w:eastAsia="x-none"/>
    </w:rPr>
  </w:style>
  <w:style w:type="character" w:customStyle="1" w:styleId="IntenseQuoteChar">
    <w:name w:val="Intense Quote Char"/>
    <w:link w:val="IntenseQuote1"/>
    <w:uiPriority w:val="99"/>
    <w:locked/>
    <w:rsid w:val="0027468F"/>
    <w:rPr>
      <w:rFonts w:cs="Times New Roman"/>
      <w:b/>
      <w:i/>
      <w:color w:val="FFFFFF"/>
      <w:shd w:val="clear" w:color="auto" w:fill="C0504D"/>
    </w:rPr>
  </w:style>
  <w:style w:type="character" w:customStyle="1" w:styleId="SubtleEmphasis1">
    <w:name w:val="Subtle Emphasis1"/>
    <w:uiPriority w:val="99"/>
    <w:rsid w:val="0027468F"/>
    <w:rPr>
      <w:rFonts w:cs="Times New Roman"/>
      <w:i/>
    </w:rPr>
  </w:style>
  <w:style w:type="character" w:customStyle="1" w:styleId="IntenseEmphasis1">
    <w:name w:val="Intense Emphasis1"/>
    <w:uiPriority w:val="99"/>
    <w:rsid w:val="0027468F"/>
    <w:rPr>
      <w:rFonts w:cs="Times New Roman"/>
      <w:b/>
      <w:i/>
      <w:color w:val="C0504D"/>
      <w:spacing w:val="10"/>
    </w:rPr>
  </w:style>
  <w:style w:type="character" w:customStyle="1" w:styleId="SubtleReference1">
    <w:name w:val="Subtle Reference1"/>
    <w:uiPriority w:val="99"/>
    <w:rsid w:val="0027468F"/>
    <w:rPr>
      <w:rFonts w:cs="Times New Roman"/>
      <w:b/>
    </w:rPr>
  </w:style>
  <w:style w:type="character" w:customStyle="1" w:styleId="IntenseReference1">
    <w:name w:val="Intense Reference1"/>
    <w:uiPriority w:val="99"/>
    <w:rsid w:val="0027468F"/>
    <w:rPr>
      <w:rFonts w:cs="Times New Roman"/>
      <w:b/>
      <w:smallCaps/>
      <w:spacing w:val="5"/>
      <w:sz w:val="22"/>
      <w:u w:val="single"/>
    </w:rPr>
  </w:style>
  <w:style w:type="character" w:customStyle="1" w:styleId="Footer-CCCM">
    <w:name w:val="Footer-CCCM"/>
    <w:uiPriority w:val="99"/>
    <w:qFormat/>
    <w:rsid w:val="00E851B6"/>
    <w:rPr>
      <w:sz w:val="20"/>
      <w:szCs w:val="20"/>
    </w:rPr>
  </w:style>
  <w:style w:type="paragraph" w:customStyle="1" w:styleId="TOCHeading1">
    <w:name w:val="TOC Heading1"/>
    <w:basedOn w:val="Heading1"/>
    <w:next w:val="Normal"/>
    <w:uiPriority w:val="99"/>
    <w:rsid w:val="0027468F"/>
    <w:pPr>
      <w:outlineLvl w:val="9"/>
    </w:pPr>
  </w:style>
  <w:style w:type="paragraph" w:customStyle="1" w:styleId="Revision1">
    <w:name w:val="Revision1"/>
    <w:hidden/>
    <w:uiPriority w:val="99"/>
    <w:semiHidden/>
    <w:rsid w:val="006A7DDD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362EB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locked/>
    <w:rsid w:val="00362E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0E9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DefaultParagraphFont"/>
    <w:rsid w:val="00D50E9F"/>
  </w:style>
  <w:style w:type="paragraph" w:styleId="Revision">
    <w:name w:val="Revision"/>
    <w:hidden/>
    <w:uiPriority w:val="99"/>
    <w:semiHidden/>
    <w:rsid w:val="00B430C6"/>
    <w:rPr>
      <w:rFonts w:cs="Times New Roman"/>
    </w:rPr>
  </w:style>
  <w:style w:type="table" w:styleId="LightShading-Accent1">
    <w:name w:val="Light Shading Accent 1"/>
    <w:basedOn w:val="TableNormal"/>
    <w:uiPriority w:val="30"/>
    <w:qFormat/>
    <w:rsid w:val="00D57DF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oteLevel2">
    <w:name w:val="Note Level 2"/>
    <w:aliases w:val="Bullet-CCCM"/>
    <w:basedOn w:val="Normal"/>
    <w:uiPriority w:val="1"/>
    <w:qFormat/>
    <w:rsid w:val="00F92BC1"/>
    <w:pPr>
      <w:numPr>
        <w:ilvl w:val="1"/>
        <w:numId w:val="1"/>
      </w:numPr>
      <w:contextualSpacing/>
      <w:outlineLvl w:val="1"/>
    </w:pPr>
  </w:style>
  <w:style w:type="character" w:styleId="SubtleEmphasis">
    <w:name w:val="Subtle Emphasis"/>
    <w:aliases w:val="Subtitle-CCCM"/>
    <w:uiPriority w:val="19"/>
    <w:qFormat/>
    <w:rsid w:val="00851F01"/>
    <w:rPr>
      <w:rFonts w:ascii="Corbel" w:hAnsi="Corbel"/>
      <w:b/>
      <w:sz w:val="22"/>
      <w:szCs w:val="22"/>
      <w:lang w:val="en-GB"/>
    </w:rPr>
  </w:style>
  <w:style w:type="paragraph" w:customStyle="1" w:styleId="NoteLevel3">
    <w:name w:val="Note Level 3"/>
    <w:basedOn w:val="Normal"/>
    <w:uiPriority w:val="60"/>
    <w:rsid w:val="006635A2"/>
    <w:pPr>
      <w:widowControl w:val="0"/>
      <w:numPr>
        <w:ilvl w:val="2"/>
        <w:numId w:val="1"/>
      </w:numPr>
      <w:tabs>
        <w:tab w:val="clear" w:pos="1440"/>
        <w:tab w:val="num" w:pos="1418"/>
      </w:tabs>
      <w:spacing w:after="60"/>
      <w:ind w:left="1418" w:hanging="567"/>
      <w:contextualSpacing/>
      <w:outlineLvl w:val="2"/>
    </w:pPr>
  </w:style>
  <w:style w:type="character" w:styleId="IntenseEmphasis">
    <w:name w:val="Intense Emphasis"/>
    <w:aliases w:val="Table text-CCCM"/>
    <w:uiPriority w:val="21"/>
    <w:qFormat/>
    <w:rsid w:val="00F92BC1"/>
  </w:style>
  <w:style w:type="paragraph" w:styleId="ListParagraph">
    <w:name w:val="List Paragraph"/>
    <w:basedOn w:val="Normal"/>
    <w:uiPriority w:val="34"/>
    <w:qFormat/>
    <w:rsid w:val="00D53C72"/>
    <w:pPr>
      <w:ind w:left="720"/>
      <w:contextualSpacing/>
    </w:pPr>
  </w:style>
  <w:style w:type="character" w:styleId="BookTitle">
    <w:name w:val="Book Title"/>
    <w:basedOn w:val="DefaultParagraphFont"/>
    <w:uiPriority w:val="99"/>
    <w:qFormat/>
    <w:rsid w:val="002F2226"/>
    <w:rPr>
      <w:rFonts w:ascii="Cambria" w:hAnsi="Cambria" w:cs="Times New Roman"/>
      <w:i/>
      <w:sz w:val="20"/>
    </w:rPr>
  </w:style>
  <w:style w:type="paragraph" w:customStyle="1" w:styleId="Prrafodelista">
    <w:name w:val="Párrafo de lista"/>
    <w:basedOn w:val="Normal"/>
    <w:uiPriority w:val="34"/>
    <w:qFormat/>
    <w:rsid w:val="007C3D84"/>
    <w:pPr>
      <w:spacing w:before="0" w:afterLines="0" w:after="200"/>
      <w:ind w:left="720"/>
      <w:contextualSpacing/>
      <w:jc w:val="left"/>
    </w:pPr>
    <w:rPr>
      <w:rFonts w:ascii="Calibri" w:hAnsi="Calibri"/>
      <w:lang w:val="nb-NO" w:eastAsia="nb-N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18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Lines="0" w:after="0" w:line="240" w:lineRule="auto"/>
      <w:jc w:val="left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18A3"/>
    <w:rPr>
      <w:rFonts w:ascii="Courier New" w:hAnsi="Courier New" w:cs="Courier New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118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7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36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7838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9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750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83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192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8604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363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4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5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590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6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791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743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1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4028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5162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898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7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9571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828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830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329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0221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032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7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632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594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489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3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4009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1243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8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9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196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2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249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95347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73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950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7694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519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1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071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3821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57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676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5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43437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903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9856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1446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562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7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26025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0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073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6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147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888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29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3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5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550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5245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088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5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0457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006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9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036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08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4786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07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0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2392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13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179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522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7249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174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5945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0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0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571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2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4534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180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8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369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8048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11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87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2102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7907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914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189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239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6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82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313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0194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49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7578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5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8285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6" ma:contentTypeDescription="Create a new document." ma:contentTypeScope="" ma:versionID="9b293a65fd41a221855a5b395818d7e9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55b4db53a69207c1ee4cca046c37ae10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e29ea-d8c1-4872-9a37-f1a3a9484082" xsi:nil="true"/>
    <lcf76f155ced4ddcb4097134ff3c332f xmlns="63e0d7cd-59d0-4300-9182-4f5ac259f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95F04A-AF08-4E9B-9438-F73A9404E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00819-9814-4249-A1B1-5E6D98246941}"/>
</file>

<file path=customXml/itemProps3.xml><?xml version="1.0" encoding="utf-8"?>
<ds:datastoreItem xmlns:ds="http://schemas.openxmlformats.org/officeDocument/2006/customXml" ds:itemID="{DD8CB040-F0C2-4178-AABD-770154C41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B3AE7-DDE3-479C-8F77-099B947A28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5000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CAMP COORDINATION AND</vt:lpstr>
      <vt:lpstr>CAMP COORDINATION AND</vt:lpstr>
    </vt:vector>
  </TitlesOfParts>
  <Company>IOM</Company>
  <LinksUpToDate>false</LinksUpToDate>
  <CharactersWithSpaces>5897</CharactersWithSpaces>
  <SharedDoc>false</SharedDoc>
  <HLinks>
    <vt:vector size="12" baseType="variant">
      <vt:variant>
        <vt:i4>3080289</vt:i4>
      </vt:variant>
      <vt:variant>
        <vt:i4>2076</vt:i4>
      </vt:variant>
      <vt:variant>
        <vt:i4>1025</vt:i4>
      </vt:variant>
      <vt:variant>
        <vt:i4>1</vt:i4>
      </vt:variant>
      <vt:variant>
        <vt:lpwstr>clock-icon</vt:lpwstr>
      </vt:variant>
      <vt:variant>
        <vt:lpwstr/>
      </vt:variant>
      <vt:variant>
        <vt:i4>6422607</vt:i4>
      </vt:variant>
      <vt:variant>
        <vt:i4>-1</vt:i4>
      </vt:variant>
      <vt:variant>
        <vt:i4>2049</vt:i4>
      </vt:variant>
      <vt:variant>
        <vt:i4>1</vt:i4>
      </vt:variant>
      <vt:variant>
        <vt:lpwstr>cccm letterhead_A4ls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COORDINATION AND</dc:title>
  <dc:subject/>
  <dc:creator>Various</dc:creator>
  <cp:keywords/>
  <cp:lastModifiedBy>Pierre-Claver Nyandwi</cp:lastModifiedBy>
  <cp:revision>2</cp:revision>
  <cp:lastPrinted>2013-11-14T07:23:00Z</cp:lastPrinted>
  <dcterms:created xsi:type="dcterms:W3CDTF">2022-09-18T09:52:00Z</dcterms:created>
  <dcterms:modified xsi:type="dcterms:W3CDTF">2022-09-18T09:52:00Z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0x0101005EFA3BE2ADE5C443A2D47DD571080A2E</vt:lpwstr>
  </property>
</Properties>
</file>